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1F" w:rsidRDefault="0060231F" w:rsidP="00BA17AA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bookmarkStart w:id="0" w:name="_GoBack"/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RETNINGSLINJER </w:t>
      </w: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OG INFORMATION OMKRING </w:t>
      </w: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VIDEOOVERVÅGNING </w:t>
      </w: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VED ALHEDENS IDRÆTSFORENING</w:t>
      </w:r>
    </w:p>
    <w:bookmarkEnd w:id="0"/>
    <w:p w:rsidR="00BA17AA" w:rsidRPr="0060231F" w:rsidRDefault="00BA17AA" w:rsidP="00BA17AA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60231F" w:rsidRPr="0060231F" w:rsidRDefault="0060231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Hvad er formålet med </w:t>
      </w: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videoovervågningen</w:t>
      </w: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?</w:t>
      </w:r>
    </w:p>
    <w:p w:rsidR="00CF7EA3" w:rsidRPr="00BA17AA" w:rsidRDefault="0060231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Videoovervågningen skal 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skabe tryghed for </w:t>
      </w:r>
      <w:r w:rsidR="00CF7EA3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idrætsudøvere, trænere og forældre ved Alhedens Idrætsforening. </w:t>
      </w:r>
    </w:p>
    <w:p w:rsidR="0060231F" w:rsidRPr="0060231F" w:rsidRDefault="00CF7EA3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Ligeledes er f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ormålet med videoovervågningen, at forebygge og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evt.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opklare kriminalitet, hærværk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, uhensigtsmæssig opførsel ved og omkring idrætsfaciliteterne og Klubhuset</w:t>
      </w:r>
      <w:r w:rsidR="00A94DE6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samt evt.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identificere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personer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, der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tilsniger sig adgang til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faciliteterne uden forudgående godkendelse. 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60231F" w:rsidRPr="0060231F" w:rsidRDefault="00916CB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G</w:t>
      </w:r>
      <w:r w:rsidR="0060231F"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rundlag</w:t>
      </w:r>
    </w:p>
    <w:p w:rsidR="0060231F" w:rsidRPr="0060231F" w:rsidRDefault="00916CB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Videoovervågningen er etableret under hensyn til gældende regler og bestemmelser på området på opsætningstidspunktet, herunder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TV-overvågningsloven, persondataloven, straffeloven, forvaltningsloven og almindelige forvaltningsretlige principper og arbejdsretlige regler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.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60231F" w:rsidRPr="0060231F" w:rsidRDefault="00916CB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Definition af</w:t>
      </w:r>
      <w:r w:rsidR="0060231F"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 videoovervågning?</w:t>
      </w:r>
    </w:p>
    <w:p w:rsidR="0060231F" w:rsidRPr="00BA17AA" w:rsidRDefault="0060231F" w:rsidP="00BA17AA">
      <w:pPr>
        <w:shd w:val="clear" w:color="auto" w:fill="FFFFFF"/>
        <w:rPr>
          <w:rFonts w:ascii="Arial" w:eastAsia="Times New Roman" w:hAnsi="Arial" w:cs="Arial"/>
          <w:i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Videoovervågning er i tv-overvågningsloven defineret som: </w:t>
      </w:r>
      <w:r w:rsidR="00916CBF" w:rsidRPr="00BA17AA">
        <w:rPr>
          <w:rFonts w:ascii="Arial" w:eastAsia="Times New Roman" w:hAnsi="Arial" w:cs="Arial"/>
          <w:i/>
          <w:color w:val="000000"/>
          <w:spacing w:val="8"/>
          <w:sz w:val="22"/>
          <w:szCs w:val="22"/>
          <w:lang w:eastAsia="da-DK"/>
        </w:rPr>
        <w:t>”</w:t>
      </w:r>
      <w:r w:rsidRPr="0060231F">
        <w:rPr>
          <w:rFonts w:ascii="Arial" w:eastAsia="Times New Roman" w:hAnsi="Arial" w:cs="Arial"/>
          <w:i/>
          <w:color w:val="000000"/>
          <w:spacing w:val="8"/>
          <w:sz w:val="22"/>
          <w:szCs w:val="22"/>
          <w:lang w:eastAsia="da-DK"/>
        </w:rPr>
        <w:t>ved videoovervågning forstås vedvarende eller regelmæssigt gentagen personovervågning ved hjælp af fjernbetjent eller automatisk virkende videokamera, fotografiapparat eller lignende apparat. Lovens regler om tv-overvågning finder tilsvarende anvendelse på opsætning af sådant apparat med henblik på overvågning</w:t>
      </w:r>
      <w:r w:rsidR="00916CBF" w:rsidRPr="00BA17AA">
        <w:rPr>
          <w:rFonts w:ascii="Arial" w:eastAsia="Times New Roman" w:hAnsi="Arial" w:cs="Arial"/>
          <w:i/>
          <w:color w:val="000000"/>
          <w:spacing w:val="8"/>
          <w:sz w:val="22"/>
          <w:szCs w:val="22"/>
          <w:lang w:eastAsia="da-DK"/>
        </w:rPr>
        <w:t>”.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BA17AA" w:rsidRPr="0060231F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Orientering </w:t>
      </w: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om videoovervågning</w:t>
      </w:r>
    </w:p>
    <w:p w:rsidR="00BA17AA" w:rsidRP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Opsætning af videoovervågning er blevet besluttet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af bestyrelsen i Alhedens Idrætsforening. Forretningsudvalget tilsikrer, at alle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brugere, 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medlemmer,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trænere og forældre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tilknyttet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Idrætsforeningen er orienteret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. </w:t>
      </w:r>
    </w:p>
    <w:p w:rsidR="00BA17AA" w:rsidRPr="0060231F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Samtidig kommunikeres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nærværende 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retningslinjer for videoovervågning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på Idrætsforeningen hjemmeside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. 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E61EDE" w:rsidRPr="00BA17AA" w:rsidRDefault="0060231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Ansvar</w:t>
      </w:r>
    </w:p>
    <w:p w:rsidR="003A110A" w:rsidRPr="00BA17AA" w:rsidRDefault="00916CB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A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nsvar for opsætning samt brug af videoovervågningsudstyr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er placeret ved Bestyrelsen for Alhedens Idrætsforening</w:t>
      </w:r>
      <w:r w:rsidR="003A110A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med det formelle ansvar ved formanden for bestyrelsen. Alhedens Idrætsforenings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Forretningsudvalg</w:t>
      </w:r>
      <w:r w:rsidR="003A110A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administrerer og forvalter området på vegne af bestyrelsen samt fører tilsyn med, at anførte bestemmelser og retningslinjer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</w:t>
      </w:r>
      <w:r w:rsidR="003A110A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på området overholdes. </w:t>
      </w:r>
    </w:p>
    <w:p w:rsidR="0060231F" w:rsidRPr="0060231F" w:rsidRDefault="003A110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Forretningsudvalget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er samtidig ansvarlig for, at alle optagelser fra overvågningen opbevares på en sikker og forsvarlig måde således, at uvedkommende ikke har adgang til optagelserne.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</w:p>
    <w:p w:rsidR="0060231F" w:rsidRPr="00BA17AA" w:rsidRDefault="003A110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Til daglig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er det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kun to, af forretningsudvalget udpegede personer fra bestyrelsen og/eller underudvalg, der har adgang til videoovervågningssystemet og video/fotomaterialer. Disse to personer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varetager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ligeledes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placering af kameraer, sikring af kameravinkler, vedligeholdelse af de tekniske installationer,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evt.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gennemsyn af videooptagelser, samt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evt.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ændringer i placering og antallet af kameraer.</w:t>
      </w:r>
    </w:p>
    <w:p w:rsidR="00E61EDE" w:rsidRPr="00BA17AA" w:rsidRDefault="00E61EDE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De udpegede personer fremgår af Idrætsforeningshjemmeside - anført under ansvarlige for </w:t>
      </w:r>
      <w:r w:rsid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videoovervågning.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</w:p>
    <w:p w:rsidR="00E61EDE" w:rsidRPr="0060231F" w:rsidRDefault="00E61EDE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Link til hjemmeside: </w:t>
      </w:r>
      <w:hyperlink r:id="rId5" w:history="1">
        <w:r w:rsidRPr="00BA17AA">
          <w:rPr>
            <w:rStyle w:val="Hyperlink"/>
            <w:rFonts w:ascii="Arial" w:eastAsia="Times New Roman" w:hAnsi="Arial" w:cs="Arial"/>
            <w:spacing w:val="8"/>
            <w:sz w:val="22"/>
            <w:szCs w:val="22"/>
            <w:lang w:eastAsia="da-DK"/>
          </w:rPr>
          <w:t>https://aif.foreningshjemmeside.dk/kontakt/</w:t>
        </w:r>
      </w:hyperlink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</w:pPr>
    </w:p>
    <w:p w:rsidR="00E61EDE" w:rsidRPr="00BA17AA" w:rsidRDefault="00E61EDE" w:rsidP="00BA17AA">
      <w:pPr>
        <w:shd w:val="clear" w:color="auto" w:fill="FFFFFF"/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  <w:t>Etableret videoovervågning</w:t>
      </w:r>
    </w:p>
    <w:p w:rsidR="0060231F" w:rsidRPr="0060231F" w:rsidRDefault="003A110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lastRenderedPageBreak/>
        <w:t>V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ideoovervågningsløsninge</w:t>
      </w:r>
      <w:r w:rsidR="00F41F9C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n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er som udgangspunkt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etableret med henblik på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opsamling af billeder og optagelser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, hvorfor d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er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ikke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sker aktiv overvågning af live-</w:t>
      </w:r>
      <w:proofErr w:type="spellStart"/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stream</w:t>
      </w:r>
      <w:proofErr w:type="spellEnd"/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. </w:t>
      </w:r>
      <w:r w:rsidR="00F41F9C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Vedkonstateret behov, kan de to udpegede personer, tilgå videomaterialerne og gennemse disse. 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</w:p>
    <w:p w:rsidR="0060231F" w:rsidRPr="0060231F" w:rsidRDefault="0060231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Videoovervågningen foretages på følgende steder/lokaler:</w:t>
      </w:r>
    </w:p>
    <w:p w:rsidR="0060231F" w:rsidRPr="0060231F" w:rsidRDefault="00F41F9C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Multibane ved Klubhus, terrasseområder ved Klubhus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,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centralt møderum/køkken-alrum i Klubhus samt ved og omkring Stadionbygningen. 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60231F" w:rsidRPr="0060231F" w:rsidRDefault="00F41F9C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O</w:t>
      </w:r>
      <w:r w:rsidR="0060231F"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pbevaring</w:t>
      </w:r>
      <w:r w:rsidRPr="00BA17AA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/tilgang til videomaterialer</w:t>
      </w:r>
    </w:p>
    <w:p w:rsidR="0060231F" w:rsidRPr="00BA17AA" w:rsidRDefault="0060231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Optagelserne lagres </w:t>
      </w:r>
      <w:r w:rsidR="00F41F9C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i ca. 14 dage på et 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serversystem, hvortil der kræves adgangskode/password.</w:t>
      </w:r>
      <w:r w:rsidR="00F41F9C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Det er kun de to udpegede personer, der har adgangskode/password.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</w:p>
    <w:p w:rsidR="00F41F9C" w:rsidRPr="0060231F" w:rsidRDefault="00F41F9C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Optagelserne og live-</w:t>
      </w:r>
      <w:proofErr w:type="spellStart"/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stream</w:t>
      </w:r>
      <w:proofErr w:type="spellEnd"/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kan </w:t>
      </w:r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ligeledes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tilgås via </w:t>
      </w:r>
      <w:proofErr w:type="spellStart"/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app</w:t>
      </w:r>
      <w:proofErr w:type="spellEnd"/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-løsning. Som anført i ovenstående </w:t>
      </w:r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tilgås videoovervågningen ikke som live-</w:t>
      </w:r>
      <w:proofErr w:type="spellStart"/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stream</w:t>
      </w:r>
      <w:proofErr w:type="spellEnd"/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med mindre, der er identificeret behov.</w:t>
      </w:r>
    </w:p>
    <w:p w:rsidR="00E61EDE" w:rsidRPr="00BA17AA" w:rsidRDefault="00E61EDE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ptagelserne fra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video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overvågningen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må kun tilgås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, hvis det er nødvendigt pga. kriminalitet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, 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mistanke om hærværk eller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uhensigtsmæssig opførsel samt ved mistanke om ikke godkendt adgang til Idræts Foreningens faciliteter, herunder bygningen ved Stadion.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</w:p>
    <w:p w:rsidR="0060231F" w:rsidRPr="0060231F" w:rsidRDefault="0060231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Optagelserne må kun udleveres til politiet og offentlig myndighed</w:t>
      </w:r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</w:t>
      </w:r>
      <w:proofErr w:type="spellStart"/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ifm</w:t>
      </w:r>
      <w:proofErr w:type="spellEnd"/>
      <w:r w:rsidR="00E61EDE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. opfølgning på en eller flere af ovenstående anførte situationer. Optagelserne må ikke 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offentliggøres, videregives eller forevises til andre end politi, beredskab eller offentlig myndighed medmindre der er samtykke fra alle de personer, der er på de optagelser</w:t>
      </w:r>
      <w:r w:rsidR="00BA17AA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ne</w:t>
      </w: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.</w:t>
      </w:r>
    </w:p>
    <w:p w:rsidR="00BA17AA" w:rsidRDefault="00BA17AA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</w:p>
    <w:p w:rsidR="0060231F" w:rsidRPr="0060231F" w:rsidRDefault="0060231F" w:rsidP="00BA17AA">
      <w:pPr>
        <w:shd w:val="clear" w:color="auto" w:fill="FFFFFF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Skiltning</w:t>
      </w:r>
    </w:p>
    <w:p w:rsidR="0060231F" w:rsidRPr="0060231F" w:rsidRDefault="0060231F" w:rsidP="00BA17AA">
      <w:p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Der er opsat skilte med oplysning om videoovervågningen ved alle </w:t>
      </w:r>
      <w:r w:rsidR="00BA17AA"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Idræts Foreningens bygninger og faciliteter, herunder Klubhus, Multibane og Stadion.</w:t>
      </w:r>
    </w:p>
    <w:p w:rsidR="00BA17AA" w:rsidRDefault="00BA17AA" w:rsidP="00BA17AA">
      <w:pPr>
        <w:shd w:val="clear" w:color="auto" w:fill="FFFFFF"/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</w:pPr>
    </w:p>
    <w:p w:rsidR="0060231F" w:rsidRPr="0060231F" w:rsidRDefault="0060231F" w:rsidP="00BA17AA">
      <w:pPr>
        <w:shd w:val="clear" w:color="auto" w:fill="FFFFFF"/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  <w:t xml:space="preserve">Procedure </w:t>
      </w:r>
      <w:r w:rsidR="00BA17AA" w:rsidRPr="00BA17AA">
        <w:rPr>
          <w:rFonts w:ascii="Arial" w:eastAsia="Times New Roman" w:hAnsi="Arial" w:cs="Arial"/>
          <w:b/>
          <w:color w:val="000000"/>
          <w:spacing w:val="8"/>
          <w:sz w:val="22"/>
          <w:szCs w:val="22"/>
          <w:lang w:eastAsia="da-DK"/>
        </w:rPr>
        <w:t>ved behov for at tilgå videomateriale</w:t>
      </w:r>
    </w:p>
    <w:p w:rsidR="00BA17AA" w:rsidRPr="00BA17AA" w:rsidRDefault="00BA17AA" w:rsidP="00BA17AA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Ansvarlige for videoovervågning kontaktes</w:t>
      </w:r>
    </w:p>
    <w:p w:rsidR="0060231F" w:rsidRPr="0060231F" w:rsidRDefault="0060231F" w:rsidP="00BA17AA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Hændelsen beskrives.</w:t>
      </w:r>
    </w:p>
    <w:p w:rsidR="00BA17AA" w:rsidRPr="00BA17AA" w:rsidRDefault="00BA17AA" w:rsidP="00BA17AA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Om muligt angives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tidsrum for hændelsen og lokalitet.</w:t>
      </w:r>
    </w:p>
    <w:p w:rsidR="0060231F" w:rsidRPr="0060231F" w:rsidRDefault="0060231F" w:rsidP="00BA17AA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Relevante optagelser gennemses af de ansvarlige.</w:t>
      </w:r>
    </w:p>
    <w:p w:rsidR="0060231F" w:rsidRPr="0060231F" w:rsidRDefault="00BA17AA" w:rsidP="00BA17AA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</w:pP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Evt. b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elastende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videomateriale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, 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>der</w:t>
      </w:r>
      <w:r w:rsidR="0060231F" w:rsidRPr="0060231F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viser eller formodes at være af betydning</w:t>
      </w:r>
      <w:r w:rsidRPr="00BA17AA">
        <w:rPr>
          <w:rFonts w:ascii="Arial" w:eastAsia="Times New Roman" w:hAnsi="Arial" w:cs="Arial"/>
          <w:color w:val="000000"/>
          <w:spacing w:val="8"/>
          <w:sz w:val="22"/>
          <w:szCs w:val="22"/>
          <w:lang w:eastAsia="da-DK"/>
        </w:rPr>
        <w:t xml:space="preserve"> for hændelsen afgrænses og gemmes særskilt. </w:t>
      </w:r>
    </w:p>
    <w:sectPr w:rsidR="0060231F" w:rsidRPr="0060231F" w:rsidSect="00DB444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D9C"/>
    <w:multiLevelType w:val="multilevel"/>
    <w:tmpl w:val="277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1F"/>
    <w:rsid w:val="003A110A"/>
    <w:rsid w:val="00416430"/>
    <w:rsid w:val="0060231F"/>
    <w:rsid w:val="00666320"/>
    <w:rsid w:val="00731B31"/>
    <w:rsid w:val="007B57CA"/>
    <w:rsid w:val="00916CBF"/>
    <w:rsid w:val="00A22B02"/>
    <w:rsid w:val="00A94DE6"/>
    <w:rsid w:val="00AA6C76"/>
    <w:rsid w:val="00AF4C13"/>
    <w:rsid w:val="00B60471"/>
    <w:rsid w:val="00BA17AA"/>
    <w:rsid w:val="00BC61E4"/>
    <w:rsid w:val="00CC159F"/>
    <w:rsid w:val="00CF7EA3"/>
    <w:rsid w:val="00DB4441"/>
    <w:rsid w:val="00E217BC"/>
    <w:rsid w:val="00E61EDE"/>
    <w:rsid w:val="00EC6FEF"/>
    <w:rsid w:val="00ED3EE0"/>
    <w:rsid w:val="00F01D1A"/>
    <w:rsid w:val="00F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BBC8722-82AE-3541-BDD1-F250F60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6023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6023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0231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231F"/>
    <w:rPr>
      <w:rFonts w:ascii="Times New Roman" w:eastAsia="Times New Roman" w:hAnsi="Times New Roman" w:cs="Times New Roman"/>
      <w:b/>
      <w:bCs/>
      <w:lang w:eastAsia="da-DK"/>
    </w:rPr>
  </w:style>
  <w:style w:type="paragraph" w:customStyle="1" w:styleId="preflex">
    <w:name w:val="preflex"/>
    <w:basedOn w:val="Normal"/>
    <w:rsid w:val="00602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E61ED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6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f.foreningshjemmeside.dk/konta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Pindstofte</dc:creator>
  <cp:keywords/>
  <dc:description/>
  <cp:lastModifiedBy>Nikolaj Pindstofte</cp:lastModifiedBy>
  <cp:revision>2</cp:revision>
  <dcterms:created xsi:type="dcterms:W3CDTF">2024-10-19T12:16:00Z</dcterms:created>
  <dcterms:modified xsi:type="dcterms:W3CDTF">2024-10-19T12:16:00Z</dcterms:modified>
</cp:coreProperties>
</file>